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jc w:val="center"/>
        <w:spacing w:before="400" w:after="40"/>
      </w:pPr>
      <w:r>
        <w:rPr>
          <w:rFonts w:ascii="Times New Roman" w:hAnsi="Times New Roman"/>
          <w:b/>
          <w:sz w:val="28"/>
        </w:rPr>
        <w:t xml:space="preserve">Документация, содержащая информацию, необходимую для</w:t>
      </w:r>
      <w:r/>
    </w:p>
    <w:p>
      <w:pPr>
        <w:jc w:val="center"/>
        <w:spacing w:before="0" w:after="40"/>
      </w:pPr>
      <w:r>
        <w:rPr>
          <w:rFonts w:ascii="Times New Roman" w:hAnsi="Times New Roman"/>
          <w:b/>
          <w:sz w:val="28"/>
        </w:rPr>
        <w:t xml:space="preserve">эксплуатации экземпляра программного обеспечения,</w:t>
      </w:r>
      <w:r/>
    </w:p>
    <w:p>
      <w:pPr>
        <w:jc w:val="center"/>
        <w:spacing w:before="0" w:after="400"/>
      </w:pPr>
      <w:r>
        <w:rPr>
          <w:rFonts w:ascii="Times New Roman" w:hAnsi="Times New Roman"/>
          <w:b/>
          <w:sz w:val="28"/>
        </w:rPr>
        <w:t xml:space="preserve">предоставленного для проведения экспертной проверки</w:t>
      </w:r>
      <w:r/>
    </w:p>
    <w:p>
      <w:pPr>
        <w:spacing w:before="0" w:after="0"/>
      </w:pPr>
      <w:r>
        <w:rPr>
          <w:sz w:val="12"/>
        </w:rPr>
      </w:r>
      <w:r/>
    </w:p>
    <w:p>
      <w:pPr>
        <w:jc w:val="center"/>
        <w:spacing w:before="200" w:after="120"/>
      </w:pPr>
      <w:r>
        <w:rPr>
          <w:rFonts w:ascii="Times New Roman" w:hAnsi="Times New Roman"/>
          <w:b/>
          <w:sz w:val="32"/>
        </w:rPr>
        <w:t xml:space="preserve">Программное обеспечение «Charon»</w:t>
      </w:r>
      <w:r/>
    </w:p>
    <w:p>
      <w:pPr>
        <w:jc w:val="center"/>
        <w:spacing w:before="0" w:after="400"/>
      </w:pPr>
      <w:r>
        <w:rPr>
          <w:rFonts w:ascii="Times New Roman" w:hAnsi="Times New Roman"/>
          <w:b/>
          <w:sz w:val="26"/>
        </w:rPr>
        <w:t xml:space="preserve">Версия 1.2.0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jc w:val="center"/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Дата: 16.02.2026</w:t>
      </w:r>
      <w:r/>
    </w:p>
    <w:p>
      <w:pPr>
        <w:jc w:val="center"/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Версия документа: 1.0</w:t>
      </w:r>
      <w:r/>
    </w:p>
    <w:p>
      <w:pPr>
        <w:jc w:val="center"/>
        <w:spacing w:before="200" w:after="60"/>
      </w:pPr>
      <w:r>
        <w:rPr>
          <w:rFonts w:ascii="Times New Roman" w:hAnsi="Times New Roman"/>
          <w:b/>
          <w:i w:val="0"/>
          <w:sz w:val="24"/>
        </w:rPr>
        <w:t xml:space="preserve">ООО «Лемнос»</w:t>
      </w:r>
      <w:r/>
    </w:p>
    <w:p>
      <w:r>
        <w:br w:type="page" w:clear="all"/>
      </w:r>
      <w:r/>
    </w:p>
    <w:p>
      <w:pPr>
        <w:jc w:val="center"/>
        <w:spacing w:before="0" w:after="240"/>
      </w:pPr>
      <w:r>
        <w:rPr>
          <w:rFonts w:ascii="Times New Roman" w:hAnsi="Times New Roman"/>
          <w:b/>
          <w:sz w:val="28"/>
        </w:rPr>
        <w:t xml:space="preserve">Содержание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1. Введение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2. Расположение экземпляра ПО, развёрнутого для экспертизы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3. Учётные данные для экспертов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4. Требования к рабочему месту эксперта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5. Загрузка и запуск программы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5.1. Открытие веб-интерфейса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5.2. Авторизация в системе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6. Описание функций и интерфейса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6.1. Панель управления (Dashboard)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6.2. Управление подключениями мессенджеров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6.3. Создание подключения WhatsApp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6.4. Создание подключения Telegram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6.5. Просмотр деталей подключения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6.6. Настройки интеграции с Битрикс24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6.7. Управление пользователями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6.8. Управление группами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6.9. Аналитика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6.10. Аналитика по номерам телефонов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6.11. Лицензия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6.12. Раздел для разработчиков (API)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6.13. Веб-мессенджер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7. Завершение работы с программой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8. Серверное управление (для администраторов)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8.1. Запуск серверной части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8.2. Остановка серверной части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8.3. Перезапуск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8.4. Просмотр логов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8.5. Проверка состояния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9. Состав компонентов ПО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10. Контактная информация</w:t>
      </w:r>
      <w:r/>
    </w:p>
    <w:p>
      <w:r>
        <w:br w:type="page" w:clear="all"/>
      </w:r>
      <w:r/>
    </w:p>
    <w:p>
      <w:pPr>
        <w:jc w:val="center"/>
        <w:spacing w:before="0" w:after="160"/>
      </w:pPr>
      <w:r>
        <w:rPr>
          <w:rFonts w:ascii="Times New Roman" w:hAnsi="Times New Roman"/>
          <w:b/>
          <w:sz w:val="28"/>
        </w:rPr>
        <w:t xml:space="preserve">1. Введение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Данная документация описывает последовательность действий, необходимых для эксплуатации экземпляра программного обеспечения «Charon», предоставленного для проведения экспертной проверки.</w:t>
      </w:r>
      <w:r/>
    </w:p>
    <w:p>
      <w:pPr>
        <w:spacing w:before="120" w:after="60"/>
      </w:pPr>
      <w:r>
        <w:rPr>
          <w:rFonts w:ascii="Times New Roman" w:hAnsi="Times New Roman"/>
          <w:b w:val="0"/>
          <w:i w:val="0"/>
          <w:sz w:val="24"/>
        </w:rPr>
        <w:t xml:space="preserve">Charon — это платформа интеграции мессенджеров (WhatsA</w:t>
      </w:r>
      <w:r>
        <w:rPr>
          <w:rFonts w:ascii="Times New Roman" w:hAnsi="Times New Roman"/>
          <w:b w:val="0"/>
          <w:i w:val="0"/>
          <w:sz w:val="24"/>
        </w:rPr>
        <w:t xml:space="preserve">pp, Telegram, Matrix, WeChat, MAX) с </w:t>
      </w:r>
      <w:r>
        <w:rPr>
          <w:rFonts w:ascii="Times New Roman" w:hAnsi="Times New Roman"/>
          <w:b w:val="0"/>
          <w:i w:val="0"/>
          <w:sz w:val="24"/>
        </w:rPr>
        <w:t xml:space="preserve">CRM </w:t>
      </w:r>
      <w:r>
        <w:rPr>
          <w:rFonts w:ascii="Times New Roman" w:hAnsi="Times New Roman"/>
          <w:b w:val="0"/>
          <w:i w:val="0"/>
          <w:sz w:val="24"/>
          <w:lang w:val="ru-RU"/>
        </w:rPr>
        <w:t xml:space="preserve">системами</w:t>
      </w:r>
      <w:r>
        <w:rPr>
          <w:rFonts w:ascii="Times New Roman" w:hAnsi="Times New Roman"/>
          <w:b w:val="0"/>
          <w:i w:val="0"/>
          <w:sz w:val="24"/>
        </w:rPr>
        <w:t xml:space="preserve">. Программа позволяет принимать и отправлять сообщения из мессенджеров непосредственно в CRM-системе, обеспечивая единое окно для обработки клиентских обращений.</w:t>
      </w:r>
      <w:r/>
    </w:p>
    <w:p>
      <w:pPr>
        <w:spacing w:before="120" w:after="60"/>
      </w:pPr>
      <w:r>
        <w:rPr>
          <w:rFonts w:ascii="Times New Roman" w:hAnsi="Times New Roman"/>
          <w:b w:val="0"/>
          <w:i w:val="0"/>
          <w:sz w:val="24"/>
        </w:rPr>
        <w:t xml:space="preserve">В документе рассматриваются следующие аспекты: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ссылка на экземпляр ПО, развёрнутый для экспертизы;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учётные данные для доступа экспертов;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последовательность действий по загрузке, запуску и работе с программой;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описание функций и команд управления;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порядок завершения работы с программой.</w:t>
      </w:r>
      <w:r/>
    </w:p>
    <w:p>
      <w:pPr>
        <w:jc w:val="center"/>
        <w:spacing w:before="240" w:after="160"/>
      </w:pPr>
      <w:r>
        <w:rPr>
          <w:rFonts w:ascii="Times New Roman" w:hAnsi="Times New Roman"/>
          <w:b/>
          <w:sz w:val="28"/>
        </w:rPr>
        <w:t xml:space="preserve">2. Расположение экземпляра ПО, развёрнутого для экспертизы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Экземпляр ПО «Charon» развёрнут и доступен для экспертизы по следующим адресам:</w:t>
      </w:r>
      <w:r/>
    </w:p>
    <w:p>
      <w:pPr>
        <w:spacing w:before="0" w:after="0"/>
      </w:pPr>
      <w:r>
        <w:rPr>
          <w:sz w:val="12"/>
        </w:rPr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Компонент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URL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Описание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Панель управления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https://expert.charon24.ru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Основной веб-интерфейс администратора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Веб-мессенджер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https://expert.charon24.ru/messenger/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Интерфейс для обмена сообщениями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API (проверка работоспособности)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https://expert.charon24.ru/api/health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Эндпоинт проверки статуса сервера</w:t>
            </w:r>
            <w:r/>
          </w:p>
        </w:tc>
      </w:tr>
    </w:tbl>
    <w:p>
      <w:r/>
      <w:r/>
    </w:p>
    <w:p>
      <w:pPr>
        <w:spacing w:before="80" w:after="60"/>
      </w:pPr>
      <w:r>
        <w:rPr>
          <w:rFonts w:ascii="Times New Roman" w:hAnsi="Times New Roman"/>
          <w:b w:val="0"/>
          <w:i w:val="0"/>
          <w:sz w:val="24"/>
        </w:rPr>
        <w:t xml:space="preserve">Для доступа к экземпляру ПО необходимо интернет-соединение и веб-браузер. Протокол доступа: HTTPS.</w:t>
      </w:r>
      <w:r/>
    </w:p>
    <w:p>
      <w:pPr>
        <w:spacing w:before="80" w:after="60"/>
      </w:pPr>
      <w:r>
        <w:rPr>
          <w:rFonts w:ascii="Times New Roman" w:hAnsi="Times New Roman"/>
          <w:b w:val="0"/>
          <w:i/>
          <w:sz w:val="22"/>
        </w:rPr>
        <w:t xml:space="preserve">Также ПО может быть развёрнуто локально из набора инсталлируемых компонентов (Docker-образов). Процедура установки описана в отдельном документе «Инструкция по установке».</w:t>
      </w:r>
      <w:r/>
    </w:p>
    <w:p>
      <w:pPr>
        <w:jc w:val="center"/>
        <w:spacing w:before="240" w:after="160"/>
      </w:pPr>
      <w:r>
        <w:rPr>
          <w:rFonts w:ascii="Times New Roman" w:hAnsi="Times New Roman"/>
          <w:b/>
          <w:sz w:val="28"/>
        </w:rPr>
        <w:t xml:space="preserve">3. Учётные данные для экспертов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Для проведения экспертизы предоставлены следующие учётные данные:</w:t>
      </w:r>
      <w:r/>
    </w:p>
    <w:p>
      <w:pPr>
        <w:spacing w:before="0" w:after="0"/>
      </w:pPr>
      <w:r>
        <w:rPr>
          <w:sz w:val="12"/>
        </w:rPr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Параметр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Значение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URL входа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https://expert.charon24.ru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Логин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expert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Пароль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Charon_Expert_2026!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Роль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tenant_admin</w:t>
            </w:r>
            <w:r>
              <w:rPr>
                <w:rFonts w:ascii="Times New Roman" w:hAnsi="Times New Roman"/>
                <w:sz w:val="22"/>
              </w:rPr>
              <w:t xml:space="preserve"> (полный доступ ко всем функциям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внутри своей организации</w:t>
            </w:r>
            <w:r>
              <w:rPr>
                <w:rFonts w:ascii="Times New Roman" w:hAnsi="Times New Roman"/>
                <w:sz w:val="22"/>
              </w:rPr>
              <w:t xml:space="preserve">)</w:t>
            </w:r>
            <w:r/>
          </w:p>
        </w:tc>
      </w:tr>
    </w:tbl>
    <w:p>
      <w:r/>
      <w:r/>
    </w:p>
    <w:p>
      <w:pPr>
        <w:spacing w:before="80" w:after="60"/>
      </w:pPr>
      <w:r>
        <w:rPr>
          <w:rFonts w:ascii="Times New Roman" w:hAnsi="Times New Roman"/>
          <w:b w:val="0"/>
          <w:i w:val="0"/>
          <w:sz w:val="24"/>
        </w:rPr>
        <w:t xml:space="preserve">Учётная запись обладает ролью «</w:t>
      </w:r>
      <w:r>
        <w:rPr>
          <w:rFonts w:ascii="Times New Roman" w:hAnsi="Times New Roman"/>
          <w:b w:val="0"/>
          <w:i w:val="0"/>
          <w:sz w:val="24"/>
        </w:rPr>
        <w:t xml:space="preserve">tenant_admin</w:t>
      </w:r>
      <w:r>
        <w:rPr>
          <w:rFonts w:ascii="Times New Roman" w:hAnsi="Times New Roman"/>
          <w:b w:val="0"/>
          <w:i w:val="0"/>
          <w:sz w:val="24"/>
        </w:rPr>
        <w:t xml:space="preserve">» и предоставляет полный доступ ко всем разделам и функциям программы, включая управление подключениями, пользователями, настройками интеграции и аналитикой.</w:t>
      </w:r>
      <w:r/>
    </w:p>
    <w:p>
      <w:r>
        <w:br w:type="page" w:clear="all"/>
      </w:r>
      <w:r/>
    </w:p>
    <w:p>
      <w:pPr>
        <w:jc w:val="center"/>
        <w:spacing w:before="0" w:after="160"/>
      </w:pPr>
      <w:r>
        <w:rPr>
          <w:rFonts w:ascii="Times New Roman" w:hAnsi="Times New Roman"/>
          <w:b/>
          <w:sz w:val="28"/>
        </w:rPr>
        <w:t xml:space="preserve">4. Требования к рабочему месту эксперта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Для работы с программой необходимо:</w:t>
      </w:r>
      <w:r/>
    </w:p>
    <w:p>
      <w:pPr>
        <w:spacing w:before="0" w:after="0"/>
      </w:pPr>
      <w:r>
        <w:rPr>
          <w:sz w:val="12"/>
        </w:rPr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Требование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Значение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Интернет-соединение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Стабильное подключение к сети Интернет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Веб-браузер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Google Chrome 90+, Mozilla Firefox 90+, Microsoft Edge 90+, Safari 15+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Разрешение экрана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Рекомендуемое: 1920×1080 и выше; минимальное: 1280×720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JavaScript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Включён в настройках браузера (включён по умолчанию)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Cookies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Разрешены (для хранения токена авторизации)</w:t>
            </w:r>
            <w:r/>
          </w:p>
        </w:tc>
      </w:tr>
    </w:tbl>
    <w:p>
      <w:r/>
      <w:r/>
    </w:p>
    <w:p>
      <w:pPr>
        <w:spacing w:before="80" w:after="60"/>
      </w:pPr>
      <w:r>
        <w:rPr>
          <w:rFonts w:ascii="Times New Roman" w:hAnsi="Times New Roman"/>
          <w:b w:val="0"/>
          <w:i w:val="0"/>
          <w:sz w:val="24"/>
        </w:rPr>
        <w:t xml:space="preserve">Установка дополнительного программного обеспечения на компьютер эксперта не требуется. Вся работа ведётся через веб-браузер.</w:t>
      </w:r>
      <w:r/>
    </w:p>
    <w:p>
      <w:pPr>
        <w:jc w:val="center"/>
        <w:spacing w:before="240" w:after="160"/>
      </w:pPr>
      <w:r>
        <w:rPr>
          <w:rFonts w:ascii="Times New Roman" w:hAnsi="Times New Roman"/>
          <w:b/>
          <w:sz w:val="28"/>
        </w:rPr>
        <w:t xml:space="preserve">5. Загрузка и запуск программы</w:t>
      </w:r>
      <w:r/>
    </w:p>
    <w:p>
      <w:pPr>
        <w:spacing w:before="120" w:after="80"/>
      </w:pPr>
      <w:r>
        <w:rPr>
          <w:rFonts w:ascii="Times New Roman" w:hAnsi="Times New Roman"/>
          <w:b/>
          <w:i w:val="0"/>
          <w:sz w:val="26"/>
        </w:rPr>
        <w:t xml:space="preserve">5.1. Открытие веб-интерфейса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Откройте веб-браузер (Google Chrome, Firefox, Edge или Safari).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В адресной строке браузера введите: https://expert.charon24.ru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Нажмите клавишу Enter.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Дождитесь загрузки страницы. Отобразится экран авторизации с полями для ввода логина и пароля.</w:t>
      </w:r>
      <w:r/>
    </w:p>
    <w:p>
      <w:pPr>
        <w:spacing w:before="80" w:after="60"/>
      </w:pPr>
      <w:r>
        <w:rPr>
          <w:rFonts w:ascii="Times New Roman" w:hAnsi="Times New Roman"/>
          <w:b w:val="0"/>
          <w:i w:val="0"/>
          <w:sz w:val="22"/>
        </w:rPr>
        <w:t xml:space="preserve">Примечание: при первом обращении браузер может запросить подтверждение сертификата безопасности. Нажмите «Дополнительно» → «Перейти на сайт».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120" w:after="80"/>
      </w:pPr>
      <w:r>
        <w:rPr>
          <w:rFonts w:ascii="Times New Roman" w:hAnsi="Times New Roman"/>
          <w:b/>
          <w:i w:val="0"/>
          <w:sz w:val="26"/>
        </w:rPr>
        <w:t xml:space="preserve">5.2. Авторизация в системе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На экране авторизации введите логин в поле «Имя пользователя».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Введите пароль в поле «Пароль».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Нажмите кнопку «Войти».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При успешной авторизации система перенаправит на главную страницу — Панель управления (Dashboard).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В случае ошибки авторизации отобразится сообщение «Неверный логин или пароль». Проверьте правильность введённых данных.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60"/>
      </w:pPr>
      <w:r>
        <w:rPr>
          <w:rFonts w:ascii="Times New Roman" w:hAnsi="Times New Roman"/>
          <w:b/>
          <w:i w:val="0"/>
          <w:sz w:val="22"/>
        </w:rPr>
        <w:t xml:space="preserve">Учётные данные для экспертов: логин «expert», пароль «Charon_Expert_2026!».</w:t>
      </w:r>
      <w:r/>
    </w:p>
    <w:p>
      <w:r>
        <w:br w:type="page" w:clear="all"/>
      </w:r>
      <w:r/>
    </w:p>
    <w:p>
      <w:pPr>
        <w:jc w:val="center"/>
        <w:spacing w:before="0" w:after="160"/>
      </w:pPr>
      <w:r>
        <w:rPr>
          <w:rFonts w:ascii="Times New Roman" w:hAnsi="Times New Roman"/>
          <w:b/>
          <w:sz w:val="28"/>
        </w:rPr>
        <w:t xml:space="preserve">6. Описание функций и интерфейса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После авторизации пользователь попадает в основной интерфейс программы. Слева расположена боковая панель навигации со следующими разделами:</w:t>
      </w:r>
      <w:r/>
    </w:p>
    <w:p>
      <w:pPr>
        <w:spacing w:before="0" w:after="0"/>
      </w:pPr>
      <w:r>
        <w:rPr>
          <w:sz w:val="12"/>
        </w:rPr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Раздел меню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Описание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Панель управления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Главная страница с обзором состояния системы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Подключения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Список активных подключений к мессенджерам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Создать подключение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Мастер создания нового подключения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Пользователи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Управление учётными записями пользователей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Группы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Управление группами пользователей и подключений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Аналитика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Статистика и метрики по подключениям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Аналитика по номерам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Статистика по телефонным номерам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Настройки Bitrix24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Конфигурация интеграции с Битрикс24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Лицензия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Информация о лицензии и обновлениях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Для разработчиков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API-документация, ключи, вебхуки, песочница</w:t>
            </w:r>
            <w:r/>
          </w:p>
        </w:tc>
      </w:tr>
    </w:tbl>
    <w:p>
      <w:r/>
      <w:r/>
    </w:p>
    <w:p>
      <w:pPr>
        <w:spacing w:before="80" w:after="60"/>
      </w:pPr>
      <w:r>
        <w:rPr>
          <w:rFonts w:ascii="Times New Roman" w:hAnsi="Times New Roman"/>
          <w:b w:val="0"/>
          <w:i w:val="0"/>
          <w:sz w:val="24"/>
        </w:rPr>
        <w:t xml:space="preserve">Кнопка выхода из системы расположена в правом верхнем углу интерфейса (иконка выхода).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6"/>
        </w:rPr>
        <w:t xml:space="preserve">6.1. Панель управления (Dashboard)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Главная страница отображает сводную информацию о состоянии системы: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общее количество подключений и их текущий статус (подключено / отключено / ошибка);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количество сообщений за текущий период;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информация о версии ПО и состоянии сервера;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графики активности подключений.</w:t>
      </w:r>
      <w:r/>
    </w:p>
    <w:p>
      <w:pPr>
        <w:spacing w:before="80" w:after="60"/>
      </w:pPr>
      <w:r>
        <w:rPr>
          <w:rFonts w:ascii="Times New Roman" w:hAnsi="Times New Roman"/>
          <w:b w:val="0"/>
          <w:i/>
          <w:sz w:val="22"/>
        </w:rPr>
        <w:t xml:space="preserve">Раздел доступен всем ролям пользователей.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6"/>
        </w:rPr>
        <w:t xml:space="preserve">6.2. Управление подключениями мессенджеров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Раздел «Подключения» содержит список всех настроенных подключений к мессенджерам.</w:t>
      </w:r>
      <w:r/>
    </w:p>
    <w:p>
      <w:pPr>
        <w:spacing w:before="80" w:after="60"/>
      </w:pPr>
      <w:r>
        <w:rPr>
          <w:rFonts w:ascii="Times New Roman" w:hAnsi="Times New Roman"/>
          <w:b w:val="0"/>
          <w:i w:val="0"/>
          <w:sz w:val="24"/>
        </w:rPr>
        <w:t xml:space="preserve">Для каждого подключения отображается: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название подключения;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тип мессенджера (WhatsApp, Telegram, Matrix, WeChat, MAX);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текущий статус (Connected, Disconnected, Initializing, Error);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привязанная Открытая линия Битрикс24 (при наличии);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дата создания и последней активности.</w:t>
      </w:r>
      <w:r/>
    </w:p>
    <w:p>
      <w:pPr>
        <w:spacing w:before="80" w:after="60"/>
      </w:pPr>
      <w:r>
        <w:rPr>
          <w:rFonts w:ascii="Times New Roman" w:hAnsi="Times New Roman"/>
          <w:b/>
          <w:i w:val="0"/>
          <w:sz w:val="24"/>
        </w:rPr>
        <w:t xml:space="preserve">Доступные действия: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просмотр деталей подключения (нажатие на строку);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редактирование подключения (кнопка «Редактировать»);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удаление подключения (кнопка «Удалить» с подтверждением);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перезапуск подключения;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отключение/подключение.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6"/>
        </w:rPr>
        <w:t xml:space="preserve">6.3. Создание подключения WhatsApp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Последовательность действий: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В боковом меню выберите «Создать подключение».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В поле «Тип мессенджера» выберите «WhatsApp».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Укажите произвольное имя подключения (например, «WhatsApp отдел продаж»).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Нажмите кнопку «Создать».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Система создаст подключение и начнёт генерацию QR-кода. На экране отобразится QR-код для привязки.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На мобильном телефоне откройте приложение WhatsApp.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sz w:val="24"/>
        </w:rPr>
        <w:t xml:space="preserve">Перейдите: Настройки → Связанные устройства → Привязать устройство.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8. </w:t>
      </w:r>
      <w:r>
        <w:rPr>
          <w:rFonts w:ascii="Times New Roman" w:hAnsi="Times New Roman"/>
          <w:sz w:val="24"/>
        </w:rPr>
        <w:t xml:space="preserve">Отсканируйте QR-код, отображённый на экране панели управления.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9. </w:t>
      </w:r>
      <w:r>
        <w:rPr>
          <w:rFonts w:ascii="Times New Roman" w:hAnsi="Times New Roman"/>
          <w:sz w:val="24"/>
        </w:rPr>
        <w:t xml:space="preserve">Дождитесь изменения статуса подключения на «Connected» (Подключено). Процесс синхронизации занимает 1–3 минуты.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10. </w:t>
      </w:r>
      <w:r>
        <w:rPr>
          <w:rFonts w:ascii="Times New Roman" w:hAnsi="Times New Roman"/>
          <w:sz w:val="24"/>
        </w:rPr>
        <w:t xml:space="preserve">После подключения входящие сообщения из WhatsApp будут передаваться в Битрикс24 (при настроенной интеграции).</w:t>
      </w:r>
      <w:r/>
    </w:p>
    <w:p>
      <w:r>
        <w:br w:type="page" w:clear="all"/>
      </w:r>
      <w:r/>
    </w:p>
    <w:p>
      <w:pPr>
        <w:spacing w:before="0" w:after="80"/>
      </w:pPr>
      <w:r>
        <w:rPr>
          <w:rFonts w:ascii="Times New Roman" w:hAnsi="Times New Roman"/>
          <w:b/>
          <w:i w:val="0"/>
          <w:sz w:val="26"/>
        </w:rPr>
        <w:t xml:space="preserve">6.4. Создание подключения Telegram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Последовательность действий: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В боковом меню выберите «Создать подключение».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В поле «Тип мессенджера» выберите «Telegram».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Укажите произвольное имя подключения.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Нажмите кнопку «Создать».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Выберите способ авторизации: QR-код или номер телефона.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При авторизации по QR-коду: откройте Telegram на телефоне → Настройки → Устройства → Подключить устройство → отсканируйте QR-код.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sz w:val="24"/>
        </w:rPr>
        <w:t xml:space="preserve">При авторизации по номеру телефона: введите номер в международном формате (например, +7XXXXXXXXXX), затем код из SMS, затем пароль двухфакторной аутентификации (если установлен).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8. </w:t>
      </w:r>
      <w:r>
        <w:rPr>
          <w:rFonts w:ascii="Times New Roman" w:hAnsi="Times New Roman"/>
          <w:sz w:val="24"/>
        </w:rPr>
        <w:t xml:space="preserve">Дождитесь изменения статуса на «Connected».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6"/>
        </w:rPr>
        <w:t xml:space="preserve">6.5. Просмотр деталей подключения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Для просмотра деталей нажмите на подключение в списке. Откроется страница с информацией: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статус подключения в реальном времени;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QR-код для повторной привязки (если подключение отключено);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настройки привязки к Открытой линии Битрикс24;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лог событий подключения;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метрики: количество входящих/исходящих сообщений;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кнопки управления: «Перезапустить», «Отключить», «Удалить», «Редактировать».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6"/>
        </w:rPr>
        <w:t xml:space="preserve">6.6. Настройки интеграции с Битрикс24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Раздел «Настройки Bitrix24» позволяет настроить связь с CRM-системой Битрикс24. Доступен ролям admin и tenant_admin. Предусмотрено два способа интеграции.</w:t>
      </w:r>
      <w:r/>
    </w:p>
    <w:p>
      <w:pPr>
        <w:spacing w:before="160" w:after="80"/>
      </w:pPr>
      <w:r>
        <w:rPr>
          <w:rFonts w:ascii="Times New Roman" w:hAnsi="Times New Roman"/>
          <w:b/>
          <w:i w:val="0"/>
          <w:sz w:val="24"/>
        </w:rPr>
        <w:t xml:space="preserve">Способ 1. Подключение через Маркетплейс Битрикс24 (рекомендуется)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Данный способ является рекомендуемым и обеспечивает полную интеграцию, включая встраиваемые виджеты панели и мессенджера непосредственно в интерфейс Битрикс24.</w:t>
      </w:r>
      <w:r/>
    </w:p>
    <w:p>
      <w:pPr>
        <w:spacing w:before="80" w:after="60"/>
      </w:pPr>
      <w:r>
        <w:rPr>
          <w:rFonts w:ascii="Times New Roman" w:hAnsi="Times New Roman"/>
          <w:b w:val="0"/>
          <w:i w:val="0"/>
          <w:sz w:val="24"/>
        </w:rPr>
        <w:t xml:space="preserve">Последовательность действий: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В Битрикс24 перейдите в раздел «Приложения» → «Маркетплейс» и установите приложение «Charon» (пока что доступ через тестирование по запросу).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После установки приложение отобразит код сопряжения — буквенно-цифровой код формата ABCD-EFGH-1234. Скопируйте его.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В панели управления Charon перейдите в раздел «Настройки Bitrix24».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В секции «Через Маркетплейс (рекомендуется)» введите полученный код сопряжения в поле ввода.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Нажмите кнопку «Подключить».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Система установит связь с порталом Битрикс24. Отобразится сообщение об успешном подключении с указанием домена портала и режима соединения.</w:t>
      </w:r>
      <w:r/>
    </w:p>
    <w:p>
      <w:pPr>
        <w:spacing w:before="120" w:after="60"/>
      </w:pPr>
      <w:r>
        <w:rPr>
          <w:rFonts w:ascii="Times New Roman" w:hAnsi="Times New Roman"/>
          <w:b/>
          <w:i w:val="0"/>
          <w:sz w:val="24"/>
        </w:rPr>
        <w:t xml:space="preserve">Режимы соединения: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Direct — Битрикс24 отправляет события напрямую на сервер Charon. Используется, когда Charon имеет публичный IP-адрес или доменное имя.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Relay — события маршрутизируются через промежуточный gateway-сервер по WebSocket. Используется, когда Charon находится за NAT без публичного адреса.</w:t>
      </w:r>
      <w:r/>
    </w:p>
    <w:p>
      <w:pPr>
        <w:spacing w:before="80" w:after="60"/>
      </w:pPr>
      <w:r>
        <w:rPr>
          <w:rFonts w:ascii="Times New Roman" w:hAnsi="Times New Roman"/>
          <w:b w:val="0"/>
          <w:i w:val="0"/>
          <w:sz w:val="22"/>
        </w:rPr>
        <w:t xml:space="preserve">Если сервер Charon впоследствии получит публичный адрес, режим можно переключить на Direct: введите публичный URL в соответствующее поле и нажмите «Переключить на Direct».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4"/>
        </w:rPr>
        <w:t xml:space="preserve">Способ 2. Ручная настройка через OAuth 2.0 (legacy)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Альтернативный способ для случаев, когда установка через Маркетплейс недоступна. При ручной настройке обеспечивается только функционал контакт-центра (приём и отправка сообщений). Встраиваемые виджеты в Битрикс24 не устанавливаются.</w:t>
      </w:r>
      <w:r/>
    </w:p>
    <w:p>
      <w:pPr>
        <w:spacing w:before="80" w:after="60"/>
      </w:pPr>
      <w:r>
        <w:rPr>
          <w:rFonts w:ascii="Times New Roman" w:hAnsi="Times New Roman"/>
          <w:b w:val="0"/>
          <w:i w:val="0"/>
          <w:sz w:val="24"/>
        </w:rPr>
        <w:t xml:space="preserve">Последовательность действий: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В Битрикс24 войдите как администратор и перейдите: Приложения → Разработчикам → Другое → Локальное приложение → «Добавить».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Заполните параметры приложения: название — «Charon»; URL обработчика — адрес вашего сервера Charon с путём /api/bitrix/oauth/callback; установите флажок «Использовать только API»; выберите права: imconnector, imopenlines, im, user. Сохраните приложение.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Скопируйте полученные Client ID (код приложения) и Client Secret (секретный ключ).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В панели управления Charon перейдите в раздел «Настройки Bitrix24», секция «Ручная настройка (legacy)».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Введите Client ID и Client Secret в соответствующие поля и нажмите «Сохранить credentials» (в облачной версии), либо добавьте их в файл .env на сервере (в on-premise версии) и перезапустите backend.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В поле «Домен портала Bitrix24» введите домен вашего портала (например, mycompany.bitrix24.ru).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sz w:val="24"/>
        </w:rPr>
        <w:t xml:space="preserve">Нажмите кнопку «Авторизоваться». Откроется всплывающее окно с запросом доступа от Битрикс24. Подтвердите предоставление прав.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8. </w:t>
      </w:r>
      <w:r>
        <w:rPr>
          <w:rFonts w:ascii="Times New Roman" w:hAnsi="Times New Roman"/>
          <w:sz w:val="24"/>
        </w:rPr>
        <w:t xml:space="preserve">После успешной авторизации статус изменится на «OAuth авторизован». Нажмите кнопку «Зарегистрировать» в секции «Регистрация коннектора» для создания канала в Битрикс24.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4"/>
        </w:rPr>
        <w:t xml:space="preserve">Привязка подключения к Открытой линии (общее для обоих способов)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После завершения интеграции любым из способов необходимо привязать подключение мессенджера к Открытой линии Битрикс24: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В Битрикс24 перейдите: Контакт-центр → Открытые линии.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Создайте новую Открытую линию или выберите существующую.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В настройках Открытой линии перейдите на вкладку «Каналы».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Найдите канал «Charon — Мессенджер-мост» и нажмите «Настроить».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В открывшемся окне выберите подключение мессенджера (WhatsApp, Telegram и др.), которое должно обслуживать данную линию.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Сохраните настройки. Интеграция активна — входящие сообщения из выбранного мессенджера будут поступать в эту Открытую линию, а ответы операторов — отправляться обратно в мессенджер.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6"/>
        </w:rPr>
        <w:t xml:space="preserve">6.7. Управление пользователями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Раздел «Пользователи» позволяет управлять учётными записями. Доступные действия: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просмотр списка пользователей с указанием ролей и статуса;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создание нового пользователя (логин, пароль, роль);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редактирование данных пользователя;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удаление пользователя;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назначение роли: admin, tenant_admin, group_admin, manager, user.</w:t>
      </w:r>
      <w:r/>
    </w:p>
    <w:p>
      <w:pPr>
        <w:spacing w:before="80" w:after="60"/>
      </w:pPr>
      <w:r>
        <w:rPr>
          <w:rFonts w:ascii="Times New Roman" w:hAnsi="Times New Roman"/>
          <w:b/>
          <w:i w:val="0"/>
          <w:sz w:val="24"/>
        </w:rPr>
        <w:t xml:space="preserve">Описание ролей:</w:t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Роль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Описание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admin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Полный доступ ко всем функциям системы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tenant_admin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Администратор арендатора — управление подключениями, пользователями, настройками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group_admin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Администратор группы — управление подключениями и пользователями в своей группе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manager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Менеджер — просмотр подключений, пользователей, аналитики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user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Пользователь — базовый просмотр подключений и аналитики</w:t>
            </w:r>
            <w:r/>
          </w:p>
        </w:tc>
      </w:tr>
    </w:tbl>
    <w:p>
      <w:r/>
      <w:r/>
    </w:p>
    <w:p>
      <w:r>
        <w:br w:type="page" w:clear="all"/>
      </w:r>
      <w:r/>
    </w:p>
    <w:p>
      <w:pPr>
        <w:spacing w:before="0" w:after="80"/>
      </w:pPr>
      <w:r>
        <w:rPr>
          <w:rFonts w:ascii="Times New Roman" w:hAnsi="Times New Roman"/>
          <w:b/>
          <w:i w:val="0"/>
          <w:sz w:val="26"/>
        </w:rPr>
        <w:t xml:space="preserve">6.8. Управление группами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Раздел «Группы» позволяет объединять подключения и пользователей в логические группы для разграничения доступа. Действия: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создание группы с указанием названия;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назначение подключений в группу;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назначение пользователей в группу;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редактирование и удаление группы.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6"/>
        </w:rPr>
        <w:t xml:space="preserve">6.9. Аналитика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Раздел «Аналитика» предоставляет статистические данные: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количество сообщений по каждому подключению за выбранный период;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графики активности (входящие/исходящие сообщения);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фильтрация по дате, типу мессенджера, подключению;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детализация по каждому подключению (нажатие на строку открывает подробную аналитику).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6"/>
        </w:rPr>
        <w:t xml:space="preserve">6.10. Аналитика по номерам телефонов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Раздел «Аналитика по номерам» позволяет: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просматривать статистику по номерам телефонов, используемым для подключений;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отслеживать активность каждого номера;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переходить к детальной информации по конкретному номеру.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6"/>
        </w:rPr>
        <w:t xml:space="preserve">6.11. Лицензия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Раздел «Лицензия» отображает: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текущий статус лицензии (активна / истекла / отсутствует);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тип лицензии и максимальное количество подключений;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срок действия;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информацию о доступных обновлениях системы;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кнопку «Обновить» для запуска процедуры обновления ПО.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6"/>
        </w:rPr>
        <w:t xml:space="preserve">6.12. Раздел для разработчиков (API)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Раздел «Для разработчиков» предназначен для интеграции сторонних систем с Charon через REST API. Содержит подразделы: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60"/>
      </w:pPr>
      <w:r>
        <w:rPr>
          <w:rFonts w:ascii="Times New Roman" w:hAnsi="Times New Roman"/>
          <w:b/>
          <w:i w:val="0"/>
          <w:sz w:val="24"/>
        </w:rPr>
        <w:t xml:space="preserve">Документация API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Полное описание всех эндпоинтов REST API с примерами запросов и ответов.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60"/>
      </w:pPr>
      <w:r>
        <w:rPr>
          <w:rFonts w:ascii="Times New Roman" w:hAnsi="Times New Roman"/>
          <w:b/>
          <w:i w:val="0"/>
          <w:sz w:val="24"/>
        </w:rPr>
        <w:t xml:space="preserve">API-ключи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Создание и управление API-ключами для аутентификации внешних запросов.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60"/>
      </w:pPr>
      <w:r>
        <w:rPr>
          <w:rFonts w:ascii="Times New Roman" w:hAnsi="Times New Roman"/>
          <w:b/>
          <w:i w:val="0"/>
          <w:sz w:val="24"/>
        </w:rPr>
        <w:t xml:space="preserve">Вебхуки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Настройка исходящих вебхуков — HTTP-уведомлений о событиях (новое сообщение, изменение статуса подключения и др.).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60"/>
      </w:pPr>
      <w:r>
        <w:rPr>
          <w:rFonts w:ascii="Times New Roman" w:hAnsi="Times New Roman"/>
          <w:b/>
          <w:i w:val="0"/>
          <w:sz w:val="24"/>
        </w:rPr>
        <w:t xml:space="preserve">Песочница API (Playground)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Интерактивная среда для тестирования API-запросов непосредственно из браузера без необходимости установки дополнительного ПО.</w:t>
      </w:r>
      <w:r/>
    </w:p>
    <w:p>
      <w:pPr>
        <w:spacing w:before="200" w:after="80"/>
      </w:pPr>
      <w:r>
        <w:rPr>
          <w:rFonts w:ascii="Times New Roman" w:hAnsi="Times New Roman"/>
          <w:b/>
          <w:i w:val="0"/>
          <w:sz w:val="26"/>
        </w:rPr>
        <w:t xml:space="preserve">6.13. Веб-мессенджер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Веб-мессенджер доступен по адресу: https://expert.charon24.ru/messenger/</w:t>
      </w:r>
      <w:r/>
    </w:p>
    <w:p>
      <w:pPr>
        <w:spacing w:before="80" w:after="60"/>
      </w:pPr>
      <w:r>
        <w:rPr>
          <w:rFonts w:ascii="Times New Roman" w:hAnsi="Times New Roman"/>
          <w:b w:val="0"/>
          <w:i w:val="0"/>
          <w:sz w:val="24"/>
        </w:rPr>
        <w:t xml:space="preserve">Предоставляет интерфейс для обмена сообщениями, аналогичный стандартным мессенджерам. Функции: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список чатов с поиском;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просмотр истории сообщений;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отправка текстовых сообщений;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отправка медиафайлов (изображения, видео, документы);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обновление в реальном времени через WebSocket.</w:t>
      </w:r>
      <w:r/>
    </w:p>
    <w:p>
      <w:r>
        <w:br w:type="page" w:clear="all"/>
      </w:r>
      <w:r/>
    </w:p>
    <w:p>
      <w:pPr>
        <w:jc w:val="center"/>
        <w:spacing w:before="0" w:after="160"/>
      </w:pPr>
      <w:r>
        <w:rPr>
          <w:rFonts w:ascii="Times New Roman" w:hAnsi="Times New Roman"/>
          <w:b/>
          <w:sz w:val="28"/>
        </w:rPr>
        <w:t xml:space="preserve">7. Завершение работы с программой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Для завершения работы с программой выполните следующие действия:</w:t>
      </w:r>
      <w:r/>
    </w:p>
    <w:p>
      <w:pPr>
        <w:spacing w:before="0" w:after="0"/>
      </w:pPr>
      <w:r>
        <w:rPr>
          <w:sz w:val="12"/>
        </w:rPr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Нажмите на иконку выхода (⏏) в правом верхнем углу панели навигации, либо нажмите кнопку «Выйти» в боковом меню.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Система выполнит выход из учётной записи и перенаправит на страницу авторизации.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Закройте вкладку или окно браузера.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80" w:after="60"/>
      </w:pPr>
      <w:r>
        <w:rPr>
          <w:rFonts w:ascii="Times New Roman" w:hAnsi="Times New Roman"/>
          <w:b w:val="0"/>
          <w:i w:val="0"/>
          <w:sz w:val="22"/>
        </w:rPr>
        <w:t xml:space="preserve">Примечание: завершение сессии пользователя не влияет на работу серверной части. Все подключения к мессенджерам продолжают функционировать в фоновом режиме. Сообщения продолжают приниматься и передаваться в Битрикс24.</w:t>
      </w:r>
      <w:r/>
    </w:p>
    <w:p>
      <w:pPr>
        <w:spacing w:before="0" w:after="60"/>
      </w:pPr>
      <w:r>
        <w:rPr>
          <w:rFonts w:ascii="Times New Roman" w:hAnsi="Times New Roman"/>
          <w:b w:val="0"/>
          <w:i/>
          <w:sz w:val="22"/>
        </w:rPr>
        <w:t xml:space="preserve">Для полной остановки серверной части программы см. раздел 8.2.</w:t>
      </w:r>
      <w:r/>
    </w:p>
    <w:p>
      <w:pPr>
        <w:jc w:val="center"/>
        <w:spacing w:before="240" w:after="160"/>
      </w:pPr>
      <w:r>
        <w:rPr>
          <w:rFonts w:ascii="Times New Roman" w:hAnsi="Times New Roman"/>
          <w:b/>
          <w:sz w:val="28"/>
        </w:rPr>
        <w:t xml:space="preserve">8. Серверное управление (для администраторов)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Серверная часть программы управляется через командную строку сервера, на котором развёрнут экземпляр ПО. Все команды выполняются из директории установки (/opt/charon/ на Linux).</w:t>
      </w:r>
      <w:r/>
    </w:p>
    <w:p>
      <w:pPr>
        <w:spacing w:before="160" w:after="80"/>
      </w:pPr>
      <w:r>
        <w:rPr>
          <w:rFonts w:ascii="Times New Roman" w:hAnsi="Times New Roman"/>
          <w:b/>
          <w:i w:val="0"/>
          <w:sz w:val="26"/>
        </w:rPr>
        <w:t xml:space="preserve">8.1. Запуск серверной части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Для запуска всех компонентов ПО выполните команду: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docker compose -f docker-compose.release.yml up -d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2"/>
        </w:rPr>
        <w:t xml:space="preserve">Флаг «-d» запускает контейнеры в фоновом режиме. Система автоматически запускает все компоненты: базу данных, кеш, хранилище, серверную часть, панель управления, мессенджер и обратный прокси.</w:t>
      </w:r>
      <w:r/>
    </w:p>
    <w:p>
      <w:pPr>
        <w:spacing w:before="160" w:after="80"/>
      </w:pPr>
      <w:r>
        <w:rPr>
          <w:rFonts w:ascii="Times New Roman" w:hAnsi="Times New Roman"/>
          <w:b/>
          <w:i w:val="0"/>
          <w:sz w:val="26"/>
        </w:rPr>
        <w:t xml:space="preserve">8.2. Остановка серверной части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Для корректной остановки всех компонентов ПО: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docker compose -f docker-compose.release.yml down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2"/>
        </w:rPr>
        <w:t xml:space="preserve">Команда корректно завершает все контейнеры. Данные сохраняются в томах Docker (volumes) и не теряются при остановке.</w:t>
      </w:r>
      <w:r/>
    </w:p>
    <w:p>
      <w:pPr>
        <w:spacing w:before="160" w:after="80"/>
      </w:pPr>
      <w:r>
        <w:rPr>
          <w:rFonts w:ascii="Times New Roman" w:hAnsi="Times New Roman"/>
          <w:b/>
          <w:i w:val="0"/>
          <w:sz w:val="26"/>
        </w:rPr>
        <w:t xml:space="preserve">8.3. Перезапуск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Перезапуск отдельного компонента: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docker compose -f docker-compose.release.yml restart backend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Перезапуск всех компонентов: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docker compose -f docker-compose.release.yml restart</w:t>
      </w:r>
      <w:r/>
    </w:p>
    <w:p>
      <w:pPr>
        <w:spacing w:before="160" w:after="80"/>
      </w:pPr>
      <w:r>
        <w:rPr>
          <w:rFonts w:ascii="Times New Roman" w:hAnsi="Times New Roman"/>
          <w:b/>
          <w:i w:val="0"/>
          <w:sz w:val="26"/>
        </w:rPr>
        <w:t xml:space="preserve">8.4. Просмотр логов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Просмотр логов всех компонентов в реальном времени: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docker compose -f docker-compose.release.yml logs -f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Просмотр логов конкретного компонента (например, backend):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docker compose -f docker-compose.release.yml logs -f backend</w:t>
      </w:r>
      <w:r/>
    </w:p>
    <w:p>
      <w:pPr>
        <w:spacing w:before="160" w:after="80"/>
      </w:pPr>
      <w:r>
        <w:rPr>
          <w:rFonts w:ascii="Times New Roman" w:hAnsi="Times New Roman"/>
          <w:b/>
          <w:i w:val="0"/>
          <w:sz w:val="26"/>
        </w:rPr>
        <w:t xml:space="preserve">8.5. Проверка состояния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Просмотр статуса всех контейнеров: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docker compose -f docker-compose.release.yml ps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Проверка работоспособности API: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curl https://expert.charon24.ru/api/health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2"/>
        </w:rPr>
        <w:t xml:space="preserve">Ожидаемый ответ: {"status":"ok"}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120" w:after="60"/>
      </w:pPr>
      <w:r>
        <w:rPr>
          <w:rFonts w:ascii="Times New Roman" w:hAnsi="Times New Roman"/>
          <w:b/>
          <w:i w:val="0"/>
          <w:sz w:val="24"/>
        </w:rPr>
        <w:t xml:space="preserve">Сводная таблица команд управления:</w:t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Действие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Команда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Запуск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up -d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Остановка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down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Перезапуск (всё)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restart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Перезапуск (backend)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restart backend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Статус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ps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Логи (все)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logs -f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Логи (backend)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logs -f backend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Проверка API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curl https://expert.charon24.ru/api/health</w:t>
            </w:r>
            <w:r/>
          </w:p>
        </w:tc>
      </w:tr>
    </w:tbl>
    <w:p>
      <w:r/>
      <w:r/>
    </w:p>
    <w:p>
      <w:r>
        <w:br w:type="page" w:clear="all"/>
      </w:r>
      <w:r/>
    </w:p>
    <w:p>
      <w:pPr>
        <w:jc w:val="center"/>
        <w:spacing w:before="0" w:after="160"/>
      </w:pPr>
      <w:r>
        <w:rPr>
          <w:rFonts w:ascii="Times New Roman" w:hAnsi="Times New Roman"/>
          <w:b/>
          <w:sz w:val="28"/>
        </w:rPr>
        <w:t xml:space="preserve">9. Состав компонентов ПО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ПО «Charon» состоит из следующих компонентов, развёрнутых в виде Docker-контейнеров:</w:t>
      </w:r>
      <w:r/>
    </w:p>
    <w:p>
      <w:pPr>
        <w:spacing w:before="0" w:after="0"/>
      </w:pPr>
      <w:r>
        <w:rPr>
          <w:sz w:val="12"/>
        </w:rPr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Компонент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Технология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Назначение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Backend (сервер)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Node.js / Express / TypeScript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Основная логика: REST API, управление подключениями, Worker Pool, коннекторы мессенджеров, интеграция с Битрикс24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Panel (панель управления)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React 18 / Vite / Material UI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Веб-интерфейс администратора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Messenger (веб-мессенджер)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React 19 / Vite / Tailwind CSS / Redux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Веб-интерфейс для обмена сообщениями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PostgreSQL 16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PostgreSQL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Реляционная база данных (подключения, пользователи, сообщения)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Redis 7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Redis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Кеш, очереди задач, межпроцессное взаимодействие (pub/sub)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MinIO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MinIO (S3-совместимое хранилище)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Хранение медиафайлов (изображения, видео, документы)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Nginx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Nginx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Обратный прокси-сервер, маршрутизация запросов, SSL-терминация</w:t>
            </w:r>
            <w:r/>
          </w:p>
        </w:tc>
      </w:tr>
    </w:tbl>
    <w:p>
      <w:r/>
      <w:r/>
    </w:p>
    <w:p>
      <w:pPr>
        <w:spacing w:before="80" w:after="60"/>
      </w:pPr>
      <w:r>
        <w:rPr>
          <w:rFonts w:ascii="Times New Roman" w:hAnsi="Times New Roman"/>
          <w:b w:val="0"/>
          <w:i w:val="0"/>
          <w:sz w:val="24"/>
        </w:rPr>
        <w:t xml:space="preserve">Дополнительно на сервере могут быть установлены: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Update Agent — агент автоматического обновления (Go);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VPN Agent — агент управления WireGuard VPN-туннелями (Go, опционально).</w:t>
      </w:r>
      <w:r/>
    </w:p>
    <w:p>
      <w:pPr>
        <w:spacing w:before="80" w:after="60"/>
      </w:pPr>
      <w:r>
        <w:rPr>
          <w:rFonts w:ascii="Times New Roman" w:hAnsi="Times New Roman"/>
          <w:b w:val="0"/>
          <w:i/>
          <w:sz w:val="22"/>
        </w:rPr>
        <w:br/>
        <w:t xml:space="preserve">Исходный код инсталлируемых компонентов может быть предоставлен по запросу. Для загрузки готового экземпляра используется команда установки, описанная в документе «Инструкция по установке».</w:t>
      </w:r>
      <w:r/>
    </w:p>
    <w:p>
      <w:pPr>
        <w:jc w:val="center"/>
        <w:spacing w:before="240" w:after="160"/>
      </w:pPr>
      <w:r>
        <w:rPr>
          <w:rFonts w:ascii="Times New Roman" w:hAnsi="Times New Roman"/>
          <w:b/>
          <w:sz w:val="28"/>
        </w:rPr>
        <w:t xml:space="preserve">10. Контактная информация</w:t>
      </w:r>
      <w:r/>
    </w:p>
    <w:p>
      <w:pPr>
        <w:spacing w:before="0" w:after="60"/>
      </w:pPr>
      <w:r>
        <w:rPr>
          <w:rFonts w:ascii="Times New Roman" w:hAnsi="Times New Roman"/>
          <w:b w:val="0"/>
          <w:i w:val="0"/>
          <w:sz w:val="24"/>
        </w:rPr>
        <w:t xml:space="preserve">При возникновении вопросов по эксплуатации экземпляра ПО, предоставленного для экспертной проверки, просим обращаться:</w:t>
      </w:r>
      <w:r/>
    </w:p>
    <w:p>
      <w:pPr>
        <w:spacing w:before="0" w:after="0"/>
      </w:pPr>
      <w:r>
        <w:rPr>
          <w:sz w:val="12"/>
        </w:rPr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Канал связи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Контакт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Организация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ООО «Лемнос»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Электронная почта (поддержка)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support@</w:t>
            </w:r>
            <w:r>
              <w:rPr>
                <w:rFonts w:ascii="Times New Roman" w:hAnsi="Times New Roman"/>
                <w:sz w:val="22"/>
                <w:lang w:val="en-US"/>
              </w:rPr>
              <w:t xml:space="preserve">charon24.ru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Веб-сайт продукта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https://charon24.ru</w:t>
            </w:r>
            <w:r/>
          </w:p>
        </w:tc>
      </w:tr>
    </w:tbl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jc w:val="center"/>
        <w:spacing w:before="800" w:after="240"/>
      </w:pPr>
      <w:r>
        <w:rPr>
          <w:rFonts w:ascii="Times New Roman" w:hAnsi="Times New Roman"/>
          <w:b/>
          <w:sz w:val="24"/>
        </w:rPr>
        <w:t xml:space="preserve">Конец документа</w:t>
      </w:r>
      <w:r/>
    </w:p>
    <w:p>
      <w:pPr>
        <w:jc w:val="center"/>
        <w:spacing w:before="0" w:after="60"/>
      </w:pPr>
      <w:r>
        <w:rPr>
          <w:rFonts w:ascii="Times New Roman" w:hAnsi="Times New Roman"/>
          <w:b w:val="0"/>
          <w:i w:val="0"/>
          <w:sz w:val="22"/>
        </w:rPr>
        <w:t xml:space="preserve">Дата формирования: 16.02.2026</w:t>
      </w:r>
      <w:r/>
    </w:p>
    <w:p>
      <w:pPr>
        <w:jc w:val="center"/>
        <w:spacing w:before="0" w:after="60"/>
      </w:pPr>
      <w:r>
        <w:rPr>
          <w:rFonts w:ascii="Times New Roman" w:hAnsi="Times New Roman"/>
          <w:b w:val="0"/>
          <w:i w:val="0"/>
          <w:sz w:val="22"/>
        </w:rPr>
        <w:t xml:space="preserve">ООО «Лемнос» — Charon — платформа интеграции мессенджеров с </w:t>
      </w:r>
      <w:r>
        <w:rPr>
          <w:rFonts w:ascii="Times New Roman" w:hAnsi="Times New Roman"/>
          <w:b w:val="0"/>
          <w:i w:val="0"/>
          <w:sz w:val="22"/>
          <w:lang w:val="en-US"/>
        </w:rPr>
        <w:t xml:space="preserve">CRM</w:t>
      </w:r>
      <w:r/>
    </w:p>
    <w:p>
      <w:pPr>
        <w:jc w:val="center"/>
        <w:spacing w:before="0" w:after="60"/>
      </w:pPr>
      <w:r>
        <w:rPr>
          <w:rFonts w:ascii="Times New Roman" w:hAnsi="Times New Roman"/>
          <w:b w:val="0"/>
          <w:i w:val="0"/>
          <w:sz w:val="22"/>
        </w:rPr>
        <w:t xml:space="preserve">https://charon24.ru  |  support@</w:t>
      </w:r>
      <w:r>
        <w:rPr>
          <w:rFonts w:ascii="Times New Roman" w:hAnsi="Times New Roman"/>
          <w:b w:val="0"/>
          <w:i w:val="0"/>
          <w:sz w:val="22"/>
          <w:lang w:val="en-US"/>
        </w:rPr>
        <w:t xml:space="preserve">charon24.ru</w:t>
      </w:r>
      <w:r/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Symbol">
    <w:panose1 w:val="05010000000000000000"/>
  </w:font>
  <w:font w:name="Courier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pStyle w:val="863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pStyle w:val="862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pStyle w:val="860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pStyle w:val="859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pStyle w:val="861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pStyle w:val="858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">
    <w:name w:val="Caption Char"/>
    <w:basedOn w:val="837"/>
    <w:link w:val="877"/>
    <w:uiPriority w:val="35"/>
    <w:rPr>
      <w:b/>
      <w:bCs/>
      <w:color w:val="4f81bd" w:themeColor="accent1"/>
      <w:sz w:val="18"/>
      <w:szCs w:val="18"/>
    </w:rPr>
  </w:style>
  <w:style w:type="table" w:styleId="679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b38" w:themeColor="accent2" w:themeTint="97" w:themeShade="95"/>
      </w:rPr>
    </w:tblStylePr>
    <w:tblStylePr w:type="firstRow">
      <w:rPr>
        <w:b/>
        <w:color w:val="9f3b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</w:tblStylePr>
    <w:tblStylePr w:type="lastRow">
      <w:rPr>
        <w:b/>
        <w:color w:val="9f3b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d732f" w:themeColor="accent3" w:themeTint="FE" w:themeShade="95"/>
      </w:rPr>
    </w:tblStylePr>
    <w:tblStylePr w:type="firstRow">
      <w:rPr>
        <w:b/>
        <w:color w:val="5d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</w:tblStylePr>
    <w:tblStylePr w:type="lastRow">
      <w:rPr>
        <w:b/>
        <w:color w:val="5d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74f84" w:themeColor="accent4" w:themeTint="9A" w:themeShade="95"/>
      </w:rPr>
    </w:tblStylePr>
    <w:tblStylePr w:type="firstRow">
      <w:rPr>
        <w:b/>
        <w:color w:val="67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</w:tblStylePr>
    <w:tblStylePr w:type="lastRow">
      <w:rPr>
        <w:b/>
        <w:color w:val="67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b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d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7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b38" w:themeColor="accent2" w:themeTint="97" w:themeShade="95"/>
      </w:rPr>
    </w:tblStylePr>
    <w:tblStylePr w:type="firstRow">
      <w:rPr>
        <w:b/>
        <w:color w:val="9f3b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</w:tblStylePr>
    <w:tblStylePr w:type="lastRow">
      <w:rPr>
        <w:b/>
        <w:color w:val="9f3b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a3f" w:themeColor="accent3" w:themeTint="98" w:themeShade="95"/>
      </w:rPr>
    </w:tblStylePr>
    <w:tblStylePr w:type="firstRow">
      <w:rPr>
        <w:b/>
        <w:color w:val="7c9a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</w:tblStylePr>
    <w:tblStylePr w:type="lastRow">
      <w:rPr>
        <w:b/>
        <w:color w:val="7c9a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74f84" w:themeColor="accent4" w:themeTint="9A" w:themeShade="95"/>
      </w:rPr>
    </w:tblStylePr>
    <w:tblStylePr w:type="firstRow">
      <w:rPr>
        <w:b/>
        <w:color w:val="67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</w:tblStylePr>
    <w:tblStylePr w:type="lastRow">
      <w:rPr>
        <w:b/>
        <w:color w:val="67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48ba3" w:themeColor="accent5" w:themeTint="9A" w:themeShade="95"/>
      </w:rPr>
    </w:tblStylePr>
    <w:tblStylePr w:type="firstRow">
      <w:rPr>
        <w:b/>
        <w:color w:val="34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</w:tblStylePr>
    <w:tblStylePr w:type="lastRow">
      <w:rPr>
        <w:b/>
        <w:color w:val="34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90a" w:themeColor="accent6" w:themeTint="98" w:themeShade="95"/>
      </w:rPr>
    </w:tblStylePr>
    <w:tblStylePr w:type="firstRow">
      <w:rPr>
        <w:b/>
        <w:color w:val="dd69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</w:tblStylePr>
    <w:tblStylePr w:type="lastRow">
      <w:rPr>
        <w:b/>
        <w:color w:val="dd69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78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b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</w:tblStylePr>
  </w:style>
  <w:style w:type="table" w:styleId="779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a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</w:tblStylePr>
  </w:style>
  <w:style w:type="table" w:styleId="780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7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</w:tblStylePr>
  </w:style>
  <w:style w:type="table" w:styleId="781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4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</w:tblStylePr>
  </w:style>
  <w:style w:type="table" w:styleId="782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9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</w:tblStylePr>
  </w:style>
  <w:style w:type="table" w:styleId="783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85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86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87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88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92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93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94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95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23"/>
    <w:link w:val="80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05">
    <w:name w:val="Footnote Text Char"/>
    <w:basedOn w:val="837"/>
    <w:link w:val="804"/>
    <w:uiPriority w:val="99"/>
    <w:semiHidden/>
    <w:rPr>
      <w:sz w:val="20"/>
      <w:szCs w:val="20"/>
    </w:rPr>
  </w:style>
  <w:style w:type="character" w:styleId="806">
    <w:name w:val="footnote reference"/>
    <w:basedOn w:val="837"/>
    <w:uiPriority w:val="99"/>
    <w:semiHidden/>
    <w:unhideWhenUsed/>
    <w:rPr>
      <w:vertAlign w:val="superscript"/>
    </w:rPr>
  </w:style>
  <w:style w:type="paragraph" w:styleId="807">
    <w:name w:val="endnote text"/>
    <w:basedOn w:val="823"/>
    <w:link w:val="80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08">
    <w:name w:val="Endnote Text Char"/>
    <w:basedOn w:val="837"/>
    <w:link w:val="807"/>
    <w:uiPriority w:val="99"/>
    <w:semiHidden/>
    <w:rPr>
      <w:sz w:val="20"/>
      <w:szCs w:val="20"/>
    </w:rPr>
  </w:style>
  <w:style w:type="character" w:styleId="809">
    <w:name w:val="endnote reference"/>
    <w:basedOn w:val="837"/>
    <w:uiPriority w:val="99"/>
    <w:semiHidden/>
    <w:unhideWhenUsed/>
    <w:rPr>
      <w:vertAlign w:val="superscript"/>
    </w:rPr>
  </w:style>
  <w:style w:type="character" w:styleId="810">
    <w:name w:val="Hyperlink"/>
    <w:basedOn w:val="837"/>
    <w:uiPriority w:val="99"/>
    <w:unhideWhenUsed/>
    <w:rPr>
      <w:color w:val="0563c1" w:themeColor="hyperlink"/>
      <w:u w:val="single"/>
    </w:rPr>
  </w:style>
  <w:style w:type="character" w:styleId="811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paragraph" w:styleId="812">
    <w:name w:val="toc 1"/>
    <w:basedOn w:val="823"/>
    <w:next w:val="823"/>
    <w:uiPriority w:val="39"/>
    <w:unhideWhenUsed/>
    <w:pPr>
      <w:spacing w:after="100"/>
    </w:pPr>
  </w:style>
  <w:style w:type="paragraph" w:styleId="813">
    <w:name w:val="toc 2"/>
    <w:basedOn w:val="823"/>
    <w:next w:val="823"/>
    <w:uiPriority w:val="39"/>
    <w:unhideWhenUsed/>
    <w:pPr>
      <w:ind w:left="220"/>
      <w:spacing w:after="100"/>
    </w:pPr>
  </w:style>
  <w:style w:type="paragraph" w:styleId="814">
    <w:name w:val="toc 3"/>
    <w:basedOn w:val="823"/>
    <w:next w:val="823"/>
    <w:uiPriority w:val="39"/>
    <w:unhideWhenUsed/>
    <w:pPr>
      <w:ind w:left="440"/>
      <w:spacing w:after="100"/>
    </w:pPr>
  </w:style>
  <w:style w:type="paragraph" w:styleId="815">
    <w:name w:val="toc 4"/>
    <w:basedOn w:val="823"/>
    <w:next w:val="823"/>
    <w:uiPriority w:val="39"/>
    <w:unhideWhenUsed/>
    <w:pPr>
      <w:ind w:left="660"/>
      <w:spacing w:after="100"/>
    </w:pPr>
  </w:style>
  <w:style w:type="paragraph" w:styleId="816">
    <w:name w:val="toc 5"/>
    <w:basedOn w:val="823"/>
    <w:next w:val="823"/>
    <w:uiPriority w:val="39"/>
    <w:unhideWhenUsed/>
    <w:pPr>
      <w:ind w:left="880"/>
      <w:spacing w:after="100"/>
    </w:pPr>
  </w:style>
  <w:style w:type="paragraph" w:styleId="817">
    <w:name w:val="toc 6"/>
    <w:basedOn w:val="823"/>
    <w:next w:val="823"/>
    <w:uiPriority w:val="39"/>
    <w:unhideWhenUsed/>
    <w:pPr>
      <w:ind w:left="1100"/>
      <w:spacing w:after="100"/>
    </w:pPr>
  </w:style>
  <w:style w:type="paragraph" w:styleId="818">
    <w:name w:val="toc 7"/>
    <w:basedOn w:val="823"/>
    <w:next w:val="823"/>
    <w:uiPriority w:val="39"/>
    <w:unhideWhenUsed/>
    <w:pPr>
      <w:ind w:left="1320"/>
      <w:spacing w:after="100"/>
    </w:pPr>
  </w:style>
  <w:style w:type="paragraph" w:styleId="819">
    <w:name w:val="toc 8"/>
    <w:basedOn w:val="823"/>
    <w:next w:val="823"/>
    <w:uiPriority w:val="39"/>
    <w:unhideWhenUsed/>
    <w:pPr>
      <w:ind w:left="1540"/>
      <w:spacing w:after="100"/>
    </w:pPr>
  </w:style>
  <w:style w:type="paragraph" w:styleId="820">
    <w:name w:val="toc 9"/>
    <w:basedOn w:val="823"/>
    <w:next w:val="823"/>
    <w:uiPriority w:val="39"/>
    <w:unhideWhenUsed/>
    <w:pPr>
      <w:ind w:left="1760"/>
      <w:spacing w:after="100"/>
    </w:pPr>
  </w:style>
  <w:style w:type="character" w:styleId="821">
    <w:name w:val="Placeholder Text"/>
    <w:basedOn w:val="837"/>
    <w:uiPriority w:val="99"/>
    <w:semiHidden/>
    <w:rPr>
      <w:color w:val="666666"/>
    </w:rPr>
  </w:style>
  <w:style w:type="paragraph" w:styleId="822">
    <w:name w:val="table of figures"/>
    <w:basedOn w:val="823"/>
    <w:next w:val="823"/>
    <w:uiPriority w:val="99"/>
    <w:unhideWhenUsed/>
    <w:pPr>
      <w:spacing w:after="0" w:afterAutospacing="0"/>
    </w:pPr>
  </w:style>
  <w:style w:type="paragraph" w:styleId="823" w:default="1">
    <w:name w:val="Normal"/>
    <w:qFormat/>
    <w:pPr>
      <w:spacing w:after="60"/>
    </w:pPr>
    <w:rPr>
      <w:rFonts w:ascii="Times New Roman" w:hAnsi="Times New Roman"/>
      <w:sz w:val="24"/>
    </w:rPr>
  </w:style>
  <w:style w:type="paragraph" w:styleId="824">
    <w:name w:val="Header"/>
    <w:basedOn w:val="823"/>
    <w:link w:val="825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25" w:customStyle="1">
    <w:name w:val="Header Char"/>
    <w:basedOn w:val="837"/>
    <w:link w:val="824"/>
    <w:uiPriority w:val="99"/>
  </w:style>
  <w:style w:type="paragraph" w:styleId="826">
    <w:name w:val="Footer"/>
    <w:basedOn w:val="823"/>
    <w:link w:val="827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27" w:customStyle="1">
    <w:name w:val="Footer Char"/>
    <w:basedOn w:val="837"/>
    <w:link w:val="826"/>
    <w:uiPriority w:val="99"/>
  </w:style>
  <w:style w:type="paragraph" w:styleId="828">
    <w:name w:val="Heading 1"/>
    <w:basedOn w:val="823"/>
    <w:next w:val="823"/>
    <w:link w:val="841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29">
    <w:name w:val="Heading 2"/>
    <w:basedOn w:val="823"/>
    <w:next w:val="823"/>
    <w:link w:val="842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30">
    <w:name w:val="Heading 3"/>
    <w:basedOn w:val="823"/>
    <w:next w:val="823"/>
    <w:link w:val="843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31">
    <w:name w:val="Heading 4"/>
    <w:basedOn w:val="823"/>
    <w:next w:val="823"/>
    <w:link w:val="871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32">
    <w:name w:val="Heading 5"/>
    <w:basedOn w:val="823"/>
    <w:next w:val="823"/>
    <w:link w:val="872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33">
    <w:name w:val="Heading 6"/>
    <w:basedOn w:val="823"/>
    <w:next w:val="823"/>
    <w:link w:val="873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834">
    <w:name w:val="Heading 7"/>
    <w:basedOn w:val="823"/>
    <w:next w:val="823"/>
    <w:link w:val="874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35">
    <w:name w:val="Heading 8"/>
    <w:basedOn w:val="823"/>
    <w:next w:val="823"/>
    <w:link w:val="875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36">
    <w:name w:val="Heading 9"/>
    <w:basedOn w:val="823"/>
    <w:next w:val="823"/>
    <w:link w:val="876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uiPriority w:val="1"/>
    <w:qFormat/>
    <w:pPr>
      <w:spacing w:after="0" w:line="240" w:lineRule="auto"/>
    </w:pPr>
  </w:style>
  <w:style w:type="character" w:styleId="841" w:customStyle="1">
    <w:name w:val="Heading 1 Char"/>
    <w:basedOn w:val="837"/>
    <w:link w:val="82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2" w:customStyle="1">
    <w:name w:val="Heading 2 Char"/>
    <w:basedOn w:val="837"/>
    <w:link w:val="829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3" w:customStyle="1">
    <w:name w:val="Heading 3 Char"/>
    <w:basedOn w:val="837"/>
    <w:link w:val="830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4">
    <w:name w:val="Title"/>
    <w:basedOn w:val="823"/>
    <w:next w:val="823"/>
    <w:link w:val="845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5" w:customStyle="1">
    <w:name w:val="Title Char"/>
    <w:basedOn w:val="837"/>
    <w:link w:val="844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6">
    <w:name w:val="Subtitle"/>
    <w:basedOn w:val="823"/>
    <w:next w:val="823"/>
    <w:link w:val="847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7" w:customStyle="1">
    <w:name w:val="Subtitle Char"/>
    <w:basedOn w:val="837"/>
    <w:link w:val="84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8">
    <w:name w:val="List Paragraph"/>
    <w:basedOn w:val="823"/>
    <w:uiPriority w:val="34"/>
    <w:qFormat/>
    <w:pPr>
      <w:contextualSpacing/>
      <w:ind w:left="720"/>
    </w:pPr>
  </w:style>
  <w:style w:type="paragraph" w:styleId="849">
    <w:name w:val="Body Text"/>
    <w:basedOn w:val="823"/>
    <w:link w:val="850"/>
    <w:uiPriority w:val="99"/>
    <w:unhideWhenUsed/>
    <w:pPr>
      <w:spacing w:after="120"/>
    </w:pPr>
  </w:style>
  <w:style w:type="character" w:styleId="850" w:customStyle="1">
    <w:name w:val="Body Text Char"/>
    <w:basedOn w:val="837"/>
    <w:link w:val="849"/>
    <w:uiPriority w:val="99"/>
  </w:style>
  <w:style w:type="paragraph" w:styleId="851">
    <w:name w:val="Body Text 2"/>
    <w:basedOn w:val="823"/>
    <w:link w:val="852"/>
    <w:uiPriority w:val="99"/>
    <w:unhideWhenUsed/>
    <w:pPr>
      <w:spacing w:after="120" w:line="480" w:lineRule="auto"/>
    </w:pPr>
  </w:style>
  <w:style w:type="character" w:styleId="852" w:customStyle="1">
    <w:name w:val="Body Text 2 Char"/>
    <w:basedOn w:val="837"/>
    <w:link w:val="851"/>
    <w:uiPriority w:val="99"/>
  </w:style>
  <w:style w:type="paragraph" w:styleId="853">
    <w:name w:val="Body Text 3"/>
    <w:basedOn w:val="823"/>
    <w:link w:val="854"/>
    <w:uiPriority w:val="99"/>
    <w:unhideWhenUsed/>
    <w:pPr>
      <w:spacing w:after="120"/>
    </w:pPr>
    <w:rPr>
      <w:sz w:val="16"/>
      <w:szCs w:val="16"/>
    </w:rPr>
  </w:style>
  <w:style w:type="character" w:styleId="854" w:customStyle="1">
    <w:name w:val="Body Text 3 Char"/>
    <w:basedOn w:val="837"/>
    <w:link w:val="853"/>
    <w:uiPriority w:val="99"/>
    <w:rPr>
      <w:sz w:val="16"/>
      <w:szCs w:val="16"/>
    </w:rPr>
  </w:style>
  <w:style w:type="paragraph" w:styleId="855">
    <w:name w:val="List"/>
    <w:basedOn w:val="823"/>
    <w:uiPriority w:val="99"/>
    <w:unhideWhenUsed/>
    <w:pPr>
      <w:contextualSpacing/>
      <w:ind w:left="360" w:hanging="360"/>
    </w:pPr>
  </w:style>
  <w:style w:type="paragraph" w:styleId="856">
    <w:name w:val="List 2"/>
    <w:basedOn w:val="823"/>
    <w:uiPriority w:val="99"/>
    <w:unhideWhenUsed/>
    <w:pPr>
      <w:contextualSpacing/>
      <w:ind w:left="720" w:hanging="360"/>
    </w:pPr>
  </w:style>
  <w:style w:type="paragraph" w:styleId="857">
    <w:name w:val="List 3"/>
    <w:basedOn w:val="823"/>
    <w:uiPriority w:val="99"/>
    <w:unhideWhenUsed/>
    <w:pPr>
      <w:contextualSpacing/>
      <w:ind w:left="1080" w:hanging="360"/>
    </w:pPr>
  </w:style>
  <w:style w:type="paragraph" w:styleId="858">
    <w:name w:val="List Bullet"/>
    <w:basedOn w:val="823"/>
    <w:uiPriority w:val="99"/>
    <w:unhideWhenUsed/>
    <w:pPr>
      <w:numPr>
        <w:ilvl w:val="0"/>
        <w:numId w:val="1"/>
      </w:numPr>
      <w:contextualSpacing/>
    </w:pPr>
  </w:style>
  <w:style w:type="paragraph" w:styleId="859">
    <w:name w:val="List Bullet 2"/>
    <w:basedOn w:val="823"/>
    <w:uiPriority w:val="99"/>
    <w:unhideWhenUsed/>
    <w:pPr>
      <w:numPr>
        <w:ilvl w:val="0"/>
        <w:numId w:val="2"/>
      </w:numPr>
      <w:contextualSpacing/>
    </w:pPr>
  </w:style>
  <w:style w:type="paragraph" w:styleId="860">
    <w:name w:val="List Bullet 3"/>
    <w:basedOn w:val="823"/>
    <w:uiPriority w:val="99"/>
    <w:unhideWhenUsed/>
    <w:pPr>
      <w:numPr>
        <w:ilvl w:val="0"/>
        <w:numId w:val="3"/>
      </w:numPr>
      <w:contextualSpacing/>
    </w:pPr>
  </w:style>
  <w:style w:type="paragraph" w:styleId="861">
    <w:name w:val="List Number"/>
    <w:basedOn w:val="823"/>
    <w:uiPriority w:val="99"/>
    <w:unhideWhenUsed/>
    <w:pPr>
      <w:numPr>
        <w:ilvl w:val="0"/>
        <w:numId w:val="5"/>
      </w:numPr>
      <w:contextualSpacing/>
    </w:pPr>
  </w:style>
  <w:style w:type="paragraph" w:styleId="862">
    <w:name w:val="List Number 2"/>
    <w:basedOn w:val="823"/>
    <w:uiPriority w:val="99"/>
    <w:unhideWhenUsed/>
    <w:pPr>
      <w:numPr>
        <w:ilvl w:val="0"/>
        <w:numId w:val="6"/>
      </w:numPr>
      <w:contextualSpacing/>
    </w:pPr>
  </w:style>
  <w:style w:type="paragraph" w:styleId="863">
    <w:name w:val="List Number 3"/>
    <w:basedOn w:val="823"/>
    <w:uiPriority w:val="99"/>
    <w:unhideWhenUsed/>
    <w:pPr>
      <w:numPr>
        <w:ilvl w:val="0"/>
        <w:numId w:val="7"/>
      </w:numPr>
      <w:contextualSpacing/>
    </w:pPr>
  </w:style>
  <w:style w:type="paragraph" w:styleId="864">
    <w:name w:val="List Continue"/>
    <w:basedOn w:val="823"/>
    <w:uiPriority w:val="99"/>
    <w:unhideWhenUsed/>
    <w:pPr>
      <w:contextualSpacing/>
      <w:ind w:left="360"/>
      <w:spacing w:after="120"/>
    </w:pPr>
  </w:style>
  <w:style w:type="paragraph" w:styleId="865">
    <w:name w:val="List Continue 2"/>
    <w:basedOn w:val="823"/>
    <w:uiPriority w:val="99"/>
    <w:unhideWhenUsed/>
    <w:pPr>
      <w:contextualSpacing/>
      <w:ind w:left="720"/>
      <w:spacing w:after="120"/>
    </w:pPr>
  </w:style>
  <w:style w:type="paragraph" w:styleId="866">
    <w:name w:val="List Continue 3"/>
    <w:basedOn w:val="823"/>
    <w:uiPriority w:val="99"/>
    <w:unhideWhenUsed/>
    <w:pPr>
      <w:contextualSpacing/>
      <w:ind w:left="1080"/>
      <w:spacing w:after="120"/>
    </w:pPr>
  </w:style>
  <w:style w:type="paragraph" w:styleId="867">
    <w:name w:val="macro"/>
    <w:link w:val="868"/>
    <w:uiPriority w:val="99"/>
    <w:unhideWhenUsed/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/>
      <w:sz w:val="20"/>
      <w:szCs w:val="20"/>
    </w:rPr>
  </w:style>
  <w:style w:type="character" w:styleId="868" w:customStyle="1">
    <w:name w:val="Macro Text Char"/>
    <w:basedOn w:val="837"/>
    <w:link w:val="867"/>
    <w:uiPriority w:val="99"/>
    <w:rPr>
      <w:rFonts w:ascii="Courier" w:hAnsi="Courier"/>
      <w:sz w:val="20"/>
      <w:szCs w:val="20"/>
    </w:rPr>
  </w:style>
  <w:style w:type="paragraph" w:styleId="869">
    <w:name w:val="Quote"/>
    <w:basedOn w:val="823"/>
    <w:next w:val="823"/>
    <w:link w:val="870"/>
    <w:uiPriority w:val="29"/>
    <w:qFormat/>
    <w:rPr>
      <w:i/>
      <w:iCs/>
      <w:color w:val="000000" w:themeColor="text1"/>
    </w:rPr>
  </w:style>
  <w:style w:type="character" w:styleId="870" w:customStyle="1">
    <w:name w:val="Quote Char"/>
    <w:basedOn w:val="837"/>
    <w:link w:val="869"/>
    <w:uiPriority w:val="29"/>
    <w:rPr>
      <w:i/>
      <w:iCs/>
      <w:color w:val="000000" w:themeColor="text1"/>
    </w:rPr>
  </w:style>
  <w:style w:type="character" w:styleId="871" w:customStyle="1">
    <w:name w:val="Heading 4 Char"/>
    <w:basedOn w:val="837"/>
    <w:link w:val="831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2" w:customStyle="1">
    <w:name w:val="Heading 5 Char"/>
    <w:basedOn w:val="837"/>
    <w:link w:val="832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3" w:customStyle="1">
    <w:name w:val="Heading 6 Char"/>
    <w:basedOn w:val="837"/>
    <w:link w:val="833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4" w:customStyle="1">
    <w:name w:val="Heading 7 Char"/>
    <w:basedOn w:val="837"/>
    <w:link w:val="83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5" w:customStyle="1">
    <w:name w:val="Heading 8 Char"/>
    <w:basedOn w:val="837"/>
    <w:link w:val="835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6" w:customStyle="1">
    <w:name w:val="Heading 9 Char"/>
    <w:basedOn w:val="837"/>
    <w:link w:val="836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7">
    <w:name w:val="Caption"/>
    <w:basedOn w:val="823"/>
    <w:next w:val="823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878">
    <w:name w:val="Strong"/>
    <w:basedOn w:val="837"/>
    <w:uiPriority w:val="22"/>
    <w:qFormat/>
    <w:rPr>
      <w:b/>
      <w:bCs/>
    </w:rPr>
  </w:style>
  <w:style w:type="character" w:styleId="879">
    <w:name w:val="Emphasis"/>
    <w:basedOn w:val="837"/>
    <w:uiPriority w:val="20"/>
    <w:qFormat/>
    <w:rPr>
      <w:i/>
      <w:iCs/>
    </w:rPr>
  </w:style>
  <w:style w:type="paragraph" w:styleId="880">
    <w:name w:val="Intense Quote"/>
    <w:basedOn w:val="823"/>
    <w:next w:val="823"/>
    <w:link w:val="881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881" w:customStyle="1">
    <w:name w:val="Intense Quote Char"/>
    <w:basedOn w:val="837"/>
    <w:link w:val="880"/>
    <w:uiPriority w:val="30"/>
    <w:rPr>
      <w:b/>
      <w:bCs/>
      <w:i/>
      <w:iCs/>
      <w:color w:val="4f81bd" w:themeColor="accent1"/>
    </w:rPr>
  </w:style>
  <w:style w:type="character" w:styleId="882">
    <w:name w:val="Subtle Emphasis"/>
    <w:basedOn w:val="837"/>
    <w:uiPriority w:val="19"/>
    <w:qFormat/>
    <w:rPr>
      <w:i/>
      <w:iCs/>
      <w:color w:val="808080" w:themeColor="text1" w:themeTint="7F"/>
    </w:rPr>
  </w:style>
  <w:style w:type="character" w:styleId="883">
    <w:name w:val="Intense Emphasis"/>
    <w:basedOn w:val="837"/>
    <w:uiPriority w:val="21"/>
    <w:qFormat/>
    <w:rPr>
      <w:b/>
      <w:bCs/>
      <w:i/>
      <w:iCs/>
      <w:color w:val="4f81bd" w:themeColor="accent1"/>
    </w:rPr>
  </w:style>
  <w:style w:type="character" w:styleId="884">
    <w:name w:val="Subtle Reference"/>
    <w:basedOn w:val="837"/>
    <w:uiPriority w:val="31"/>
    <w:qFormat/>
    <w:rPr>
      <w:smallCaps/>
      <w:color w:val="c0504d" w:themeColor="accent2"/>
      <w:u w:val="single"/>
    </w:rPr>
  </w:style>
  <w:style w:type="character" w:styleId="885">
    <w:name w:val="Intense Reference"/>
    <w:basedOn w:val="837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886">
    <w:name w:val="Book Title"/>
    <w:basedOn w:val="837"/>
    <w:uiPriority w:val="33"/>
    <w:qFormat/>
    <w:rPr>
      <w:b/>
      <w:bCs/>
      <w:smallCaps/>
      <w:spacing w:val="5"/>
    </w:rPr>
  </w:style>
  <w:style w:type="paragraph" w:styleId="887">
    <w:name w:val="TOC Heading"/>
    <w:basedOn w:val="828"/>
    <w:next w:val="823"/>
    <w:uiPriority w:val="39"/>
    <w:semiHidden/>
    <w:unhideWhenUsed/>
    <w:qFormat/>
    <w:pPr>
      <w:outlineLvl w:val="9"/>
    </w:pPr>
  </w:style>
  <w:style w:type="table" w:styleId="888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>
    <w:name w:val="Light Shading"/>
    <w:basedOn w:val="838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</w:style>
  <w:style w:type="table" w:styleId="890">
    <w:name w:val="Light Shading Accent 1"/>
    <w:basedOn w:val="838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table" w:styleId="891">
    <w:name w:val="Light Shading Accent 2"/>
    <w:basedOn w:val="838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</w:style>
  <w:style w:type="table" w:styleId="892">
    <w:name w:val="Light Shading Accent 3"/>
    <w:basedOn w:val="838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</w:style>
  <w:style w:type="table" w:styleId="893">
    <w:name w:val="Light Shading Accent 4"/>
    <w:basedOn w:val="838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</w:style>
  <w:style w:type="table" w:styleId="894">
    <w:name w:val="Light Shading Accent 5"/>
    <w:basedOn w:val="838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</w:style>
  <w:style w:type="table" w:styleId="895">
    <w:name w:val="Light Shading Accent 6"/>
    <w:basedOn w:val="838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</w:style>
  <w:style w:type="table" w:styleId="896">
    <w:name w:val="Light List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897">
    <w:name w:val="Light List Accent 1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898">
    <w:name w:val="Light List Accent 2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899">
    <w:name w:val="Light List Accent 3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900">
    <w:name w:val="Light List Accent 4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901">
    <w:name w:val="Light List Accent 5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902">
    <w:name w:val="Light List Accent 6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903">
    <w:name w:val="Light Grid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904">
    <w:name w:val="Light Grid Accent 1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905">
    <w:name w:val="Light Grid Accent 2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906">
    <w:name w:val="Light Grid Accent 3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907">
    <w:name w:val="Light Grid Accent 4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908">
    <w:name w:val="Light Grid Accent 5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909">
    <w:name w:val="Light Grid Accent 6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910">
    <w:name w:val="Medium Shading 1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</w:style>
  <w:style w:type="table" w:styleId="911">
    <w:name w:val="Medium Shading 1 Accent 1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</w:style>
  <w:style w:type="table" w:styleId="912">
    <w:name w:val="Medium Shading 1 Accent 2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</w:style>
  <w:style w:type="table" w:styleId="913">
    <w:name w:val="Medium Shading 1 Accent 3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</w:style>
  <w:style w:type="table" w:styleId="914">
    <w:name w:val="Medium Shading 1 Accent 4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</w:style>
  <w:style w:type="table" w:styleId="915">
    <w:name w:val="Medium Shading 1 Accent 5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</w:style>
  <w:style w:type="table" w:styleId="916">
    <w:name w:val="Medium Shading 1 Accent 6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</w:style>
  <w:style w:type="table" w:styleId="917">
    <w:name w:val="Medium Shading 2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18">
    <w:name w:val="Medium Shading 2 Accent 1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19">
    <w:name w:val="Medium Shading 2 Accent 2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20">
    <w:name w:val="Medium Shading 2 Accent 3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21">
    <w:name w:val="Medium Shading 2 Accent 4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22">
    <w:name w:val="Medium Shading 2 Accent 5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23">
    <w:name w:val="Medium Shading 2 Accent 6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24">
    <w:name w:val="Medium List 1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925">
    <w:name w:val="Medium List 1 Accent 1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926">
    <w:name w:val="Medium List 1 Accent 2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927">
    <w:name w:val="Medium List 1 Accent 3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928">
    <w:name w:val="Medium List 1 Accent 4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929">
    <w:name w:val="Medium List 1 Accent 5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930">
    <w:name w:val="Medium List 1 Accent 6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931">
    <w:name w:val="Medium List 2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2">
    <w:name w:val="Medium List 2 Accent 1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3">
    <w:name w:val="Medium List 2 Accent 2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4">
    <w:name w:val="Medium List 2 Accent 3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5">
    <w:name w:val="Medium List 2 Accent 4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6">
    <w:name w:val="Medium List 2 Accent 5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7">
    <w:name w:val="Medium List 2 Accent 6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8">
    <w:name w:val="Medium Grid 1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themeColor="text1" w:themeTint="BF" w:sz="18" w:space="0"/>
        </w:tcBorders>
      </w:tcPr>
    </w:tblStylePr>
  </w:style>
  <w:style w:type="table" w:styleId="939">
    <w:name w:val="Medium Grid 1 Accent 1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</w:style>
  <w:style w:type="table" w:styleId="940">
    <w:name w:val="Medium Grid 1 Accent 2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</w:style>
  <w:style w:type="table" w:styleId="941">
    <w:name w:val="Medium Grid 1 Accent 3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themeColor="accent3" w:themeTint="BF" w:sz="18" w:space="0"/>
        </w:tcBorders>
      </w:tcPr>
    </w:tblStylePr>
  </w:style>
  <w:style w:type="table" w:styleId="942">
    <w:name w:val="Medium Grid 1 Accent 4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</w:style>
  <w:style w:type="table" w:styleId="943">
    <w:name w:val="Medium Grid 1 Accent 5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</w:style>
  <w:style w:type="table" w:styleId="944">
    <w:name w:val="Medium Grid 1 Accent 6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</w:style>
  <w:style w:type="table" w:styleId="945">
    <w:name w:val="Medium Grid 2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46">
    <w:name w:val="Medium Grid 2 Accent 1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47">
    <w:name w:val="Medium Grid 2 Accent 2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48">
    <w:name w:val="Medium Grid 2 Accent 3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49">
    <w:name w:val="Medium Grid 2 Accent 4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2eff6" w:themeFill="accent4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50">
    <w:name w:val="Medium Grid 2 Accent 5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51">
    <w:name w:val="Medium Grid 2 Accent 6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52">
    <w:name w:val="Medium Grid 3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3">
    <w:name w:val="Medium Grid 3 Accent 1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4">
    <w:name w:val="Medium Grid 3 Accent 2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5">
    <w:name w:val="Medium Grid 3 Accent 3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6">
    <w:name w:val="Medium Grid 3 Accent 4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7">
    <w:name w:val="Medium Grid 3 Accent 5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8">
    <w:name w:val="Medium Grid 3 Accent 6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9">
    <w:name w:val="Dark List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</w:tcPr>
    <w:tblStylePr w:type="band1Horz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Dark List Accent 1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</w:tcPr>
    <w:tblStylePr w:type="band1Horz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Dark List Accent 2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</w:tcPr>
    <w:tblStylePr w:type="band1Horz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Dark List Accent 3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</w:tcPr>
    <w:tblStylePr w:type="band1Horz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Dark List Accent 4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</w:tcPr>
    <w:tblStylePr w:type="band1Horz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Dark List Accent 5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</w:tcPr>
    <w:tblStylePr w:type="band1Horz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Dark List Accent 6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</w:tcPr>
    <w:tblStylePr w:type="band1Horz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Colorful Shading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67">
    <w:name w:val="Colorful Shading Accent 1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68">
    <w:name w:val="Colorful Shading Accent 2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69">
    <w:name w:val="Colorful Shading Accent 3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</w:style>
  <w:style w:type="table" w:styleId="970">
    <w:name w:val="Colorful Shading Accent 4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71">
    <w:name w:val="Colorful Shading Accent 5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72">
    <w:name w:val="Colorful Shading Accent 6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73">
    <w:name w:val="Colorful List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74">
    <w:name w:val="Colorful List Accent 1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75">
    <w:name w:val="Colorful List Accent 2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f2dbdb" w:themeFill="accent2" w:themeFillTint="33"/>
      </w:tcPr>
    </w:tblStylePr>
    <w:tblStylePr w:type="band1Vert"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76">
    <w:name w:val="Colorful List Accent 3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eaf1dd" w:themeFill="accent3" w:themeFillTint="33"/>
      </w:tcPr>
    </w:tblStylePr>
    <w:tblStylePr w:type="band1Vert"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77">
    <w:name w:val="Colorful List Accent 4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e5dfec" w:themeFill="accent4" w:themeFillTint="33"/>
      </w:tcPr>
    </w:tblStylePr>
    <w:tblStylePr w:type="band1Vert"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78">
    <w:name w:val="Colorful List Accent 5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daeef3" w:themeFill="accent5" w:themeFillTint="33"/>
      </w:tcPr>
    </w:tblStylePr>
    <w:tblStylePr w:type="band1Vert"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79">
    <w:name w:val="Colorful List Accent 6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de9d9" w:themeFill="accent6" w:themeFillTint="33"/>
      </w:tcPr>
    </w:tblStylePr>
    <w:tblStylePr w:type="band1Vert"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80">
    <w:name w:val="Colorful Grid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</w:style>
  <w:style w:type="table" w:styleId="981">
    <w:name w:val="Colorful Grid Accent 1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</w:style>
  <w:style w:type="table" w:styleId="982">
    <w:name w:val="Colorful Grid Accent 2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</w:style>
  <w:style w:type="table" w:styleId="983">
    <w:name w:val="Colorful Grid Accent 3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</w:style>
  <w:style w:type="table" w:styleId="984">
    <w:name w:val="Colorful Grid Accent 4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</w:style>
  <w:style w:type="table" w:styleId="985">
    <w:name w:val="Colorful Grid Accent 5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</w:style>
  <w:style w:type="table" w:styleId="986">
    <w:name w:val="Colorful Grid Accent 6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Иван Ничипорович</cp:lastModifiedBy>
  <cp:revision>3</cp:revision>
  <dcterms:created xsi:type="dcterms:W3CDTF">2013-12-23T23:15:00Z</dcterms:created>
  <dcterms:modified xsi:type="dcterms:W3CDTF">2026-05-04T12:27:03Z</dcterms:modified>
  <cp:category/>
</cp:coreProperties>
</file>